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 ПОСЕЛЕНИЯ НОВОСЕМЕЙКИНО</w:t>
      </w:r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F97C42" w:rsidRDefault="00F97C42" w:rsidP="00F97C42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76C61" w:rsidRDefault="00476C61" w:rsidP="00476C61">
      <w:pPr>
        <w:pStyle w:val="a3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>ТРЕТЬЕГО СОЗЫВА</w:t>
      </w:r>
    </w:p>
    <w:p w:rsidR="00476C61" w:rsidRDefault="00476C61" w:rsidP="00476C61">
      <w:pPr>
        <w:pStyle w:val="a3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476C61" w:rsidRDefault="00476C61" w:rsidP="00476C61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 xml:space="preserve">   РЕШЕНИЕ</w:t>
      </w:r>
    </w:p>
    <w:p w:rsidR="00476C61" w:rsidRDefault="00476C61" w:rsidP="00476C61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476C61" w:rsidRDefault="00476C61" w:rsidP="00476C61">
      <w:pPr>
        <w:tabs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января 2019   года № 3</w:t>
      </w:r>
    </w:p>
    <w:p w:rsidR="003E6377" w:rsidRDefault="003E6377" w:rsidP="00F97C42">
      <w:pPr>
        <w:tabs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E6377" w:rsidRDefault="003E6377" w:rsidP="00F97C42">
      <w:pPr>
        <w:tabs>
          <w:tab w:val="left" w:pos="9540"/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7C42" w:rsidRDefault="00F97C42" w:rsidP="00F97C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повестки дня, месте проведения,  дате проведения конференции граждан на территории городского поселения Новосемейкино муниципального района Красноярский   Самарской области</w:t>
      </w:r>
    </w:p>
    <w:p w:rsidR="00AF019E" w:rsidRDefault="00AF019E" w:rsidP="00F97C42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AF019E" w:rsidRDefault="00AF019E" w:rsidP="00F97C42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F97C42" w:rsidRDefault="00AF019E" w:rsidP="00F97C4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 w:rsidR="00F97C42">
        <w:rPr>
          <w:rFonts w:ascii="Times New Roman" w:hAnsi="Times New Roman"/>
          <w:iCs/>
          <w:sz w:val="28"/>
          <w:szCs w:val="28"/>
        </w:rPr>
        <w:t xml:space="preserve">В целях обеспечения участия жителей  городского поселения Новосемейкино  в  </w:t>
      </w:r>
      <w:r w:rsidR="00F97C42">
        <w:rPr>
          <w:rFonts w:ascii="Times New Roman" w:hAnsi="Times New Roman"/>
          <w:sz w:val="28"/>
          <w:szCs w:val="28"/>
        </w:rPr>
        <w:t xml:space="preserve">обсуждении  вопросов местного значения, информирования  населения  о деятельности органов  местного самоуправления   и  должностных  лиц  местного самоуправления, как формы </w:t>
      </w:r>
      <w:r w:rsidR="00F97C42">
        <w:rPr>
          <w:rFonts w:ascii="Times New Roman" w:hAnsi="Times New Roman"/>
          <w:iCs/>
          <w:sz w:val="28"/>
          <w:szCs w:val="28"/>
        </w:rPr>
        <w:t xml:space="preserve">обеспечения  гласности, открытости   деятельности  органов местного самоуправления,  </w:t>
      </w:r>
      <w:r w:rsidR="00F97C42">
        <w:rPr>
          <w:rFonts w:ascii="Times New Roman" w:hAnsi="Times New Roman"/>
          <w:sz w:val="28"/>
          <w:szCs w:val="28"/>
        </w:rPr>
        <w:t>возможности  ознакомления  с документами и материалами, непосредственно  затрагивающими  права и свободы человека и гражданина, а также возможности  получения  гражданами и другой полной и достоверной  информации  о</w:t>
      </w:r>
      <w:proofErr w:type="gramEnd"/>
      <w:r w:rsidR="00F97C42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и  в связи с отсутствием подходящих помещений, необходимых для проведения собрания граждан поселения,  Собрание представителей городского поселения Новосемейкино муниципального района  </w:t>
      </w:r>
      <w:proofErr w:type="gramStart"/>
      <w:r w:rsidR="00F97C4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F97C42">
        <w:rPr>
          <w:rFonts w:ascii="Times New Roman" w:hAnsi="Times New Roman"/>
          <w:sz w:val="28"/>
          <w:szCs w:val="28"/>
        </w:rPr>
        <w:t xml:space="preserve"> </w:t>
      </w:r>
      <w:r w:rsidR="00F97C42">
        <w:rPr>
          <w:rFonts w:ascii="Times New Roman" w:hAnsi="Times New Roman"/>
          <w:b/>
          <w:sz w:val="28"/>
          <w:szCs w:val="28"/>
        </w:rPr>
        <w:t>решило:</w:t>
      </w:r>
    </w:p>
    <w:p w:rsidR="00F97C42" w:rsidRDefault="00F97C42" w:rsidP="00F97C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 территории городского поселения Новосемейкино конференцию граждан </w:t>
      </w:r>
      <w:r w:rsidR="00AF019E">
        <w:rPr>
          <w:rFonts w:ascii="Times New Roman" w:hAnsi="Times New Roman"/>
          <w:sz w:val="28"/>
          <w:szCs w:val="28"/>
        </w:rPr>
        <w:t xml:space="preserve"> </w:t>
      </w:r>
      <w:r w:rsidR="00372888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 w:rsidR="00372888">
        <w:rPr>
          <w:rFonts w:ascii="Times New Roman" w:hAnsi="Times New Roman"/>
          <w:b/>
          <w:sz w:val="28"/>
          <w:szCs w:val="28"/>
        </w:rPr>
        <w:t>9</w:t>
      </w:r>
      <w:r w:rsidR="004A27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в 1</w:t>
      </w:r>
      <w:r w:rsidR="0037288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 w:rsidR="00AF01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здани</w:t>
      </w:r>
      <w:r w:rsidR="00D2527D">
        <w:rPr>
          <w:rFonts w:ascii="Times New Roman" w:hAnsi="Times New Roman"/>
          <w:sz w:val="28"/>
          <w:szCs w:val="28"/>
        </w:rPr>
        <w:t>и</w:t>
      </w:r>
      <w:r w:rsidR="00AF0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Дома Культуры</w:t>
      </w:r>
      <w:r w:rsidR="00372888">
        <w:rPr>
          <w:rFonts w:ascii="Times New Roman" w:hAnsi="Times New Roman"/>
          <w:sz w:val="28"/>
          <w:szCs w:val="28"/>
        </w:rPr>
        <w:t xml:space="preserve"> «Кристалл»</w:t>
      </w:r>
      <w:r>
        <w:rPr>
          <w:rFonts w:ascii="Times New Roman" w:hAnsi="Times New Roman"/>
          <w:sz w:val="28"/>
          <w:szCs w:val="28"/>
        </w:rPr>
        <w:t>.</w:t>
      </w:r>
      <w:r w:rsidR="0028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007" w:rsidRDefault="006E5007" w:rsidP="006E50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Повестка дня: 1. Отчет администрации </w:t>
      </w:r>
      <w:r w:rsidR="003A6B4B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Новосемейкино </w:t>
      </w:r>
    </w:p>
    <w:p w:rsidR="006E5007" w:rsidRDefault="006E5007" w:rsidP="006E50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 работе администрации городского поселения Новосемейкино за 2018 год. </w:t>
      </w:r>
    </w:p>
    <w:p w:rsidR="006E5007" w:rsidRDefault="006E5007" w:rsidP="006E50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1.2.Основные направления социально-экономического развития городского поселения Новосемейкино на 201</w:t>
      </w:r>
      <w:r w:rsidR="001F4F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6E5007" w:rsidRDefault="006E5007" w:rsidP="006E50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1.3.Отчет об исполнении бюджета администрации поселения за 2018 год  и  бюджет  на 2019 год. </w:t>
      </w:r>
    </w:p>
    <w:p w:rsidR="006E5007" w:rsidRDefault="006E5007" w:rsidP="006E50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утверждении протокола конференции граждан.</w:t>
      </w:r>
    </w:p>
    <w:p w:rsidR="006E5007" w:rsidRDefault="006E5007" w:rsidP="006E5007">
      <w:pPr>
        <w:spacing w:line="240" w:lineRule="auto"/>
        <w:contextualSpacing/>
        <w:rPr>
          <w:sz w:val="24"/>
          <w:szCs w:val="24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6E5007" w:rsidTr="006E5007">
        <w:trPr>
          <w:jc w:val="center"/>
        </w:trPr>
        <w:tc>
          <w:tcPr>
            <w:tcW w:w="5505" w:type="dxa"/>
          </w:tcPr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6E5007" w:rsidRDefault="006E5007" w:rsidP="006E5007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Новосемейкино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6E5007" w:rsidRDefault="006E5007" w:rsidP="006E5007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</w:tcPr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E5007" w:rsidRDefault="006E5007" w:rsidP="006E5007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E5007" w:rsidRDefault="006E5007" w:rsidP="006E5007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007" w:rsidRDefault="006E5007" w:rsidP="006E500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В.И.Лопатин</w:t>
            </w:r>
          </w:p>
        </w:tc>
      </w:tr>
    </w:tbl>
    <w:p w:rsidR="00F97C42" w:rsidRDefault="00F97C42" w:rsidP="001F4FBF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</w:p>
    <w:sectPr w:rsidR="00F97C42" w:rsidSect="00E81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14D"/>
    <w:multiLevelType w:val="hybridMultilevel"/>
    <w:tmpl w:val="FAD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42"/>
    <w:rsid w:val="000A02CF"/>
    <w:rsid w:val="001F4FBF"/>
    <w:rsid w:val="002441EE"/>
    <w:rsid w:val="00281F0C"/>
    <w:rsid w:val="00312FA2"/>
    <w:rsid w:val="00372888"/>
    <w:rsid w:val="0038099F"/>
    <w:rsid w:val="003A6B4B"/>
    <w:rsid w:val="003E6377"/>
    <w:rsid w:val="00476C61"/>
    <w:rsid w:val="00486397"/>
    <w:rsid w:val="004A2733"/>
    <w:rsid w:val="005E1219"/>
    <w:rsid w:val="006E5007"/>
    <w:rsid w:val="007A4E27"/>
    <w:rsid w:val="007A7F84"/>
    <w:rsid w:val="007C3B44"/>
    <w:rsid w:val="007F541D"/>
    <w:rsid w:val="00802EB3"/>
    <w:rsid w:val="00804743"/>
    <w:rsid w:val="00874AAC"/>
    <w:rsid w:val="0089619F"/>
    <w:rsid w:val="009C4AE9"/>
    <w:rsid w:val="00AB6DC3"/>
    <w:rsid w:val="00AF019E"/>
    <w:rsid w:val="00D2527D"/>
    <w:rsid w:val="00D86286"/>
    <w:rsid w:val="00E2725C"/>
    <w:rsid w:val="00E81555"/>
    <w:rsid w:val="00E86D71"/>
    <w:rsid w:val="00F01BF8"/>
    <w:rsid w:val="00F97C42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F97C42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13</cp:revision>
  <cp:lastPrinted>2019-01-23T09:52:00Z</cp:lastPrinted>
  <dcterms:created xsi:type="dcterms:W3CDTF">2012-03-26T11:42:00Z</dcterms:created>
  <dcterms:modified xsi:type="dcterms:W3CDTF">2019-01-23T09:53:00Z</dcterms:modified>
</cp:coreProperties>
</file>