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F5" w:rsidRDefault="00B637F5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65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1B652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НОВОСЕМЕЙКИНО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832E7" w:rsidRPr="001B6529" w:rsidRDefault="00A832E7" w:rsidP="00A832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6529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832E7" w:rsidRPr="00750E10" w:rsidRDefault="00A832E7" w:rsidP="00A832E7">
      <w:pPr>
        <w:pStyle w:val="9"/>
        <w:spacing w:after="200"/>
        <w:contextualSpacing/>
        <w:jc w:val="center"/>
        <w:rPr>
          <w:b/>
          <w:i w:val="0"/>
          <w:sz w:val="28"/>
          <w:szCs w:val="28"/>
        </w:rPr>
      </w:pPr>
      <w:r w:rsidRPr="00750E10">
        <w:rPr>
          <w:b/>
          <w:i w:val="0"/>
          <w:sz w:val="28"/>
          <w:szCs w:val="28"/>
        </w:rPr>
        <w:t>РЕШЕНИЕ</w:t>
      </w:r>
    </w:p>
    <w:p w:rsidR="00A832E7" w:rsidRPr="001B6529" w:rsidRDefault="00A832E7" w:rsidP="00A832E7">
      <w:pPr>
        <w:pStyle w:val="ae"/>
        <w:suppressAutoHyphens w:val="0"/>
        <w:contextualSpacing/>
        <w:jc w:val="center"/>
        <w:rPr>
          <w:b w:val="0"/>
          <w:i w:val="0"/>
          <w:szCs w:val="28"/>
        </w:rPr>
      </w:pPr>
      <w:r w:rsidRPr="001B6529">
        <w:rPr>
          <w:b w:val="0"/>
          <w:i w:val="0"/>
          <w:szCs w:val="28"/>
        </w:rPr>
        <w:t xml:space="preserve">от </w:t>
      </w:r>
      <w:r w:rsidR="00AC4528">
        <w:rPr>
          <w:b w:val="0"/>
          <w:i w:val="0"/>
          <w:szCs w:val="28"/>
        </w:rPr>
        <w:t xml:space="preserve">25 сентября </w:t>
      </w:r>
      <w:r w:rsidR="00495F56">
        <w:rPr>
          <w:b w:val="0"/>
          <w:i w:val="0"/>
          <w:szCs w:val="28"/>
        </w:rPr>
        <w:t xml:space="preserve"> 2018</w:t>
      </w:r>
      <w:r>
        <w:rPr>
          <w:b w:val="0"/>
          <w:i w:val="0"/>
          <w:szCs w:val="28"/>
        </w:rPr>
        <w:t xml:space="preserve"> </w:t>
      </w:r>
      <w:r w:rsidRPr="001B6529">
        <w:rPr>
          <w:b w:val="0"/>
          <w:i w:val="0"/>
          <w:szCs w:val="28"/>
        </w:rPr>
        <w:t xml:space="preserve"> года № </w:t>
      </w:r>
      <w:r w:rsidR="00B637F5">
        <w:rPr>
          <w:b w:val="0"/>
          <w:i w:val="0"/>
          <w:szCs w:val="28"/>
        </w:rPr>
        <w:t>31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3F3A85" w:rsidRDefault="00654751" w:rsidP="003404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54751" w:rsidRPr="006E3276" w:rsidRDefault="003F3A85" w:rsidP="00966E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="00092927" w:rsidRPr="006E3276">
        <w:rPr>
          <w:rFonts w:ascii="Times New Roman" w:hAnsi="Times New Roman" w:cs="Times New Roman"/>
          <w:b/>
          <w:sz w:val="28"/>
          <w:szCs w:val="28"/>
        </w:rPr>
        <w:t>О внесении  изменений в</w:t>
      </w:r>
      <w:r w:rsidR="00092927" w:rsidRPr="006E3276">
        <w:rPr>
          <w:b/>
          <w:sz w:val="28"/>
          <w:szCs w:val="28"/>
        </w:rPr>
        <w:t xml:space="preserve"> </w:t>
      </w:r>
      <w:r w:rsidR="00654751" w:rsidRPr="006E3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436" w:rsidRPr="006E327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40436" w:rsidRPr="006E3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Положение «Об организации ритуальных услуг, погребения, похоронного дела и содержании кладбищ на территории </w:t>
      </w:r>
      <w:r w:rsidR="00340436" w:rsidRPr="006E3276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Новосемейкино  муниципального района Красноярский  </w:t>
      </w:r>
      <w:r w:rsidR="00340436" w:rsidRPr="006E3276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области»,</w:t>
      </w:r>
      <w:r w:rsidR="001834BE" w:rsidRPr="006E327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</w:t>
      </w:r>
      <w:r w:rsidR="00340436" w:rsidRPr="006E3276">
        <w:rPr>
          <w:rFonts w:ascii="Times New Roman" w:hAnsi="Times New Roman" w:cs="Times New Roman"/>
          <w:b/>
          <w:bCs/>
          <w:sz w:val="28"/>
          <w:szCs w:val="28"/>
        </w:rPr>
        <w:t xml:space="preserve">ое Решением  Собрания представителей </w:t>
      </w:r>
      <w:r w:rsidR="001834BE" w:rsidRPr="006E327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Новосемейкино муниципального района Красноярский Самарской  области от 2</w:t>
      </w:r>
      <w:r w:rsidR="00340436" w:rsidRPr="006E327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834BE" w:rsidRPr="006E3276">
        <w:rPr>
          <w:rFonts w:ascii="Times New Roman" w:hAnsi="Times New Roman" w:cs="Times New Roman"/>
          <w:b/>
          <w:bCs/>
          <w:sz w:val="28"/>
          <w:szCs w:val="28"/>
        </w:rPr>
        <w:t xml:space="preserve">.01.2017 года № </w:t>
      </w:r>
      <w:r w:rsidR="00340436" w:rsidRPr="006E327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95F56">
        <w:rPr>
          <w:rFonts w:ascii="Times New Roman" w:hAnsi="Times New Roman" w:cs="Times New Roman"/>
          <w:b/>
          <w:bCs/>
          <w:sz w:val="28"/>
          <w:szCs w:val="28"/>
        </w:rPr>
        <w:t xml:space="preserve"> (с изм. и доп. от 23.08.2017 № 36</w:t>
      </w:r>
      <w:r w:rsidR="00AC4528">
        <w:rPr>
          <w:rFonts w:ascii="Times New Roman" w:hAnsi="Times New Roman" w:cs="Times New Roman"/>
          <w:b/>
          <w:bCs/>
          <w:sz w:val="28"/>
          <w:szCs w:val="28"/>
        </w:rPr>
        <w:t>,  от 01.06.2018 № 17</w:t>
      </w:r>
      <w:r w:rsidR="00495F5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D049D" w:rsidRPr="00495F56" w:rsidRDefault="005A5426" w:rsidP="008840CD">
      <w:pPr>
        <w:pStyle w:val="11"/>
        <w:shd w:val="clear" w:color="auto" w:fill="auto"/>
        <w:spacing w:before="0" w:after="0" w:line="485" w:lineRule="exact"/>
        <w:ind w:left="60" w:right="40" w:firstLine="700"/>
        <w:jc w:val="both"/>
        <w:rPr>
          <w:sz w:val="28"/>
          <w:szCs w:val="28"/>
        </w:rPr>
      </w:pPr>
      <w:r>
        <w:tab/>
      </w:r>
      <w:r w:rsidR="00495F56" w:rsidRPr="00495F5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 деле»</w:t>
      </w:r>
      <w:r w:rsidR="00966E72">
        <w:rPr>
          <w:sz w:val="28"/>
          <w:szCs w:val="28"/>
        </w:rPr>
        <w:t xml:space="preserve"> </w:t>
      </w:r>
      <w:r w:rsidR="00495F56" w:rsidRPr="00495F56">
        <w:rPr>
          <w:sz w:val="28"/>
          <w:szCs w:val="28"/>
        </w:rPr>
        <w:t xml:space="preserve"> в целях приведения нормативно-правовой базы поселения  в соответствие требованиям законодательства Российской Федерации, Собрание представителей городского  поселения Новосемейкино муниципального района Красноярский  Самарской области </w:t>
      </w:r>
      <w:r w:rsidR="00495F56" w:rsidRPr="00495F56">
        <w:rPr>
          <w:b/>
          <w:sz w:val="28"/>
          <w:szCs w:val="28"/>
        </w:rPr>
        <w:t xml:space="preserve">                                              </w:t>
      </w:r>
      <w:r w:rsidR="00D6360C" w:rsidRPr="00495F56">
        <w:rPr>
          <w:sz w:val="28"/>
          <w:szCs w:val="28"/>
        </w:rPr>
        <w:t>РЕШИЛО</w:t>
      </w:r>
      <w:r w:rsidR="00301426" w:rsidRPr="00495F56">
        <w:rPr>
          <w:sz w:val="28"/>
          <w:szCs w:val="28"/>
        </w:rPr>
        <w:t>:</w:t>
      </w:r>
    </w:p>
    <w:p w:rsidR="00316E21" w:rsidRPr="007156B0" w:rsidRDefault="00316E21" w:rsidP="008840CD">
      <w:pPr>
        <w:pStyle w:val="11"/>
        <w:shd w:val="clear" w:color="auto" w:fill="auto"/>
        <w:spacing w:before="0" w:after="0" w:line="485" w:lineRule="exact"/>
        <w:ind w:left="60" w:right="40" w:firstLine="700"/>
        <w:jc w:val="both"/>
        <w:rPr>
          <w:sz w:val="28"/>
          <w:szCs w:val="28"/>
        </w:rPr>
      </w:pPr>
    </w:p>
    <w:p w:rsidR="008840CD" w:rsidRDefault="003F3A85" w:rsidP="00884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1.Внести  следующие изменения в </w:t>
      </w:r>
      <w:r w:rsidR="00D6360C" w:rsidRPr="007156B0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 городского  поселения Новосемейкино  муниципального района Красноярский Самарской области от 2</w:t>
      </w:r>
      <w:r w:rsidR="00D6360C" w:rsidRPr="007156B0">
        <w:rPr>
          <w:rFonts w:ascii="Times New Roman" w:hAnsi="Times New Roman" w:cs="Times New Roman"/>
          <w:sz w:val="28"/>
          <w:szCs w:val="28"/>
        </w:rPr>
        <w:t>6</w:t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.01.2017   № </w:t>
      </w:r>
      <w:r w:rsidR="00D6360C" w:rsidRPr="007156B0">
        <w:rPr>
          <w:rFonts w:ascii="Times New Roman" w:hAnsi="Times New Roman" w:cs="Times New Roman"/>
          <w:sz w:val="28"/>
          <w:szCs w:val="28"/>
        </w:rPr>
        <w:t>9</w:t>
      </w:r>
      <w:r w:rsidR="008840CD" w:rsidRPr="007156B0">
        <w:rPr>
          <w:rFonts w:ascii="Times New Roman" w:hAnsi="Times New Roman" w:cs="Times New Roman"/>
          <w:sz w:val="28"/>
          <w:szCs w:val="28"/>
        </w:rPr>
        <w:t xml:space="preserve">  </w:t>
      </w:r>
      <w:r w:rsidR="00CA1D4D" w:rsidRPr="007156B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A1D4D" w:rsidRPr="007156B0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CA1D4D" w:rsidRPr="007156B0">
        <w:rPr>
          <w:rFonts w:ascii="Times New Roman" w:hAnsi="Times New Roman" w:cs="Times New Roman"/>
          <w:bCs/>
          <w:sz w:val="28"/>
          <w:szCs w:val="28"/>
        </w:rPr>
        <w:t>я</w:t>
      </w:r>
      <w:r w:rsidR="00CA1D4D" w:rsidRPr="007156B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организации ритуальных услуг, погребения, похоронного дела и содержании кладбищ на территории </w:t>
      </w:r>
      <w:r w:rsidR="00CA1D4D" w:rsidRPr="007156B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CA1D4D" w:rsidRPr="007156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Новосемейкино  муниципального района Красноярский  </w:t>
      </w:r>
      <w:r w:rsidR="00CA1D4D" w:rsidRPr="007156B0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области»</w:t>
      </w:r>
      <w:r w:rsidR="008840CD" w:rsidRPr="007156B0">
        <w:rPr>
          <w:rFonts w:ascii="Times New Roman" w:hAnsi="Times New Roman" w:cs="Times New Roman"/>
          <w:sz w:val="28"/>
          <w:szCs w:val="28"/>
        </w:rPr>
        <w:t>:</w:t>
      </w:r>
    </w:p>
    <w:p w:rsidR="007B66D3" w:rsidRPr="00722F96" w:rsidRDefault="007B66D3" w:rsidP="00FC66C5">
      <w:pPr>
        <w:pStyle w:val="a4"/>
        <w:spacing w:line="200" w:lineRule="atLeast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F425B" w:rsidRDefault="00D862D0" w:rsidP="00884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7453" w:rsidRPr="007156B0">
        <w:rPr>
          <w:rFonts w:ascii="Times New Roman" w:hAnsi="Times New Roman" w:cs="Times New Roman"/>
          <w:sz w:val="28"/>
          <w:szCs w:val="28"/>
        </w:rPr>
        <w:t xml:space="preserve">) </w:t>
      </w:r>
      <w:r w:rsidR="00D8672C">
        <w:rPr>
          <w:rFonts w:ascii="Times New Roman" w:hAnsi="Times New Roman" w:cs="Times New Roman"/>
          <w:sz w:val="28"/>
          <w:szCs w:val="28"/>
        </w:rPr>
        <w:t xml:space="preserve">абзац  </w:t>
      </w:r>
      <w:r w:rsidR="00BC7532">
        <w:rPr>
          <w:rFonts w:ascii="Times New Roman" w:hAnsi="Times New Roman" w:cs="Times New Roman"/>
          <w:sz w:val="28"/>
          <w:szCs w:val="28"/>
        </w:rPr>
        <w:t xml:space="preserve">1 </w:t>
      </w:r>
      <w:r w:rsidR="002F1077">
        <w:rPr>
          <w:rFonts w:ascii="Times New Roman" w:hAnsi="Times New Roman" w:cs="Times New Roman"/>
          <w:sz w:val="28"/>
          <w:szCs w:val="28"/>
        </w:rPr>
        <w:t>пункт</w:t>
      </w:r>
      <w:r w:rsidR="00D8672C">
        <w:rPr>
          <w:rFonts w:ascii="Times New Roman" w:hAnsi="Times New Roman" w:cs="Times New Roman"/>
          <w:sz w:val="28"/>
          <w:szCs w:val="28"/>
        </w:rPr>
        <w:t>а</w:t>
      </w:r>
      <w:r w:rsidR="002F1077">
        <w:rPr>
          <w:rFonts w:ascii="Times New Roman" w:hAnsi="Times New Roman" w:cs="Times New Roman"/>
          <w:sz w:val="28"/>
          <w:szCs w:val="28"/>
        </w:rPr>
        <w:t xml:space="preserve"> 8.6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A7E" w:rsidRPr="007156B0">
        <w:rPr>
          <w:rFonts w:ascii="Times New Roman" w:hAnsi="Times New Roman" w:cs="Times New Roman"/>
          <w:sz w:val="28"/>
          <w:szCs w:val="28"/>
        </w:rPr>
        <w:t>раздел</w:t>
      </w:r>
      <w:r w:rsidR="00EC5A7E">
        <w:rPr>
          <w:rFonts w:ascii="Times New Roman" w:hAnsi="Times New Roman" w:cs="Times New Roman"/>
          <w:sz w:val="28"/>
          <w:szCs w:val="28"/>
        </w:rPr>
        <w:t>а</w:t>
      </w:r>
      <w:r w:rsidR="00EC5A7E" w:rsidRPr="007156B0">
        <w:rPr>
          <w:rFonts w:ascii="Times New Roman" w:hAnsi="Times New Roman" w:cs="Times New Roman"/>
          <w:sz w:val="28"/>
          <w:szCs w:val="28"/>
        </w:rPr>
        <w:t xml:space="preserve"> </w:t>
      </w:r>
      <w:r w:rsidR="00EC5A7E">
        <w:rPr>
          <w:rFonts w:ascii="Times New Roman" w:hAnsi="Times New Roman" w:cs="Times New Roman"/>
          <w:sz w:val="28"/>
          <w:szCs w:val="28"/>
        </w:rPr>
        <w:t xml:space="preserve">8 </w:t>
      </w:r>
      <w:r w:rsidR="00EA02E5" w:rsidRPr="007156B0">
        <w:rPr>
          <w:rFonts w:ascii="Times New Roman" w:hAnsi="Times New Roman" w:cs="Times New Roman"/>
          <w:sz w:val="28"/>
          <w:szCs w:val="28"/>
        </w:rPr>
        <w:t xml:space="preserve">  Положения </w:t>
      </w:r>
      <w:r w:rsidR="008F425B" w:rsidRPr="007156B0">
        <w:rPr>
          <w:rFonts w:ascii="Times New Roman" w:hAnsi="Times New Roman" w:cs="Times New Roman"/>
          <w:sz w:val="28"/>
          <w:szCs w:val="28"/>
        </w:rPr>
        <w:t xml:space="preserve">   </w:t>
      </w:r>
      <w:r w:rsidR="00EA02E5" w:rsidRPr="007156B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862D0" w:rsidRPr="00D8672C" w:rsidRDefault="002F1077" w:rsidP="00D862D0">
      <w:pPr>
        <w:pStyle w:val="a4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72C">
        <w:rPr>
          <w:rFonts w:ascii="Times New Roman" w:hAnsi="Times New Roman" w:cs="Times New Roman"/>
          <w:sz w:val="28"/>
          <w:szCs w:val="28"/>
        </w:rPr>
        <w:t>«</w:t>
      </w:r>
      <w:r w:rsidR="00D862D0" w:rsidRPr="00D8672C">
        <w:rPr>
          <w:rFonts w:ascii="Times New Roman" w:hAnsi="Times New Roman" w:cs="Times New Roman"/>
          <w:sz w:val="28"/>
          <w:szCs w:val="28"/>
        </w:rPr>
        <w:t>8.6. Устанавливаются следующие размеры бесплатно предоставляемой площади для погребения:</w:t>
      </w:r>
    </w:p>
    <w:p w:rsidR="002F1077" w:rsidRPr="00D8672C" w:rsidRDefault="002F1077" w:rsidP="00BC7532">
      <w:pPr>
        <w:pStyle w:val="juscontext"/>
        <w:jc w:val="center"/>
        <w:rPr>
          <w:sz w:val="28"/>
          <w:szCs w:val="28"/>
        </w:rPr>
      </w:pPr>
      <w:r w:rsidRPr="00D8672C">
        <w:rPr>
          <w:sz w:val="28"/>
          <w:szCs w:val="28"/>
        </w:rPr>
        <w:t>Размеры мест захоронения принимаются в соответствии с таблицей:</w:t>
      </w:r>
    </w:p>
    <w:tbl>
      <w:tblPr>
        <w:tblStyle w:val="af"/>
        <w:tblW w:w="0" w:type="auto"/>
        <w:tblLayout w:type="fixed"/>
        <w:tblLook w:val="04A0"/>
      </w:tblPr>
      <w:tblGrid>
        <w:gridCol w:w="2093"/>
        <w:gridCol w:w="1843"/>
        <w:gridCol w:w="1701"/>
        <w:gridCol w:w="1559"/>
        <w:gridCol w:w="2375"/>
      </w:tblGrid>
      <w:tr w:rsidR="00D72473" w:rsidRPr="00D8672C" w:rsidTr="00E83BB3">
        <w:tc>
          <w:tcPr>
            <w:tcW w:w="2093" w:type="dxa"/>
          </w:tcPr>
          <w:p w:rsidR="00D72473" w:rsidRPr="00E83BB3" w:rsidRDefault="00D72473" w:rsidP="00720511">
            <w:pPr>
              <w:pStyle w:val="juscontext"/>
            </w:pPr>
          </w:p>
        </w:tc>
        <w:tc>
          <w:tcPr>
            <w:tcW w:w="1843" w:type="dxa"/>
          </w:tcPr>
          <w:p w:rsidR="00D72473" w:rsidRPr="00E83BB3" w:rsidRDefault="00D72473" w:rsidP="002F1077">
            <w:pPr>
              <w:pStyle w:val="juscontext"/>
            </w:pPr>
            <w:r w:rsidRPr="00E83BB3">
              <w:t>Количество погребений в одном уровне на одном месте захоронения</w:t>
            </w:r>
          </w:p>
        </w:tc>
        <w:tc>
          <w:tcPr>
            <w:tcW w:w="1701" w:type="dxa"/>
          </w:tcPr>
          <w:p w:rsidR="00D72473" w:rsidRPr="00E83BB3" w:rsidRDefault="00D72473" w:rsidP="002F1077">
            <w:pPr>
              <w:pStyle w:val="juscontext"/>
            </w:pPr>
            <w:r w:rsidRPr="00E83BB3">
              <w:t>Ширина места захоронения</w:t>
            </w:r>
          </w:p>
        </w:tc>
        <w:tc>
          <w:tcPr>
            <w:tcW w:w="1559" w:type="dxa"/>
          </w:tcPr>
          <w:p w:rsidR="00D72473" w:rsidRPr="00E83BB3" w:rsidRDefault="00D72473" w:rsidP="00DB1BFE">
            <w:pPr>
              <w:pStyle w:val="juscontext"/>
            </w:pPr>
            <w:r w:rsidRPr="00E83BB3">
              <w:t>Длина места захоронения</w:t>
            </w:r>
          </w:p>
        </w:tc>
        <w:tc>
          <w:tcPr>
            <w:tcW w:w="2375" w:type="dxa"/>
          </w:tcPr>
          <w:p w:rsidR="00D72473" w:rsidRPr="00E83BB3" w:rsidRDefault="00D72473" w:rsidP="002F1077">
            <w:pPr>
              <w:pStyle w:val="juscontext"/>
            </w:pPr>
            <w:r w:rsidRPr="00E83BB3">
              <w:t>глубина места захоронения</w:t>
            </w:r>
          </w:p>
        </w:tc>
      </w:tr>
      <w:tr w:rsidR="00D72473" w:rsidRPr="00D8672C" w:rsidTr="00E83BB3">
        <w:tc>
          <w:tcPr>
            <w:tcW w:w="2093" w:type="dxa"/>
          </w:tcPr>
          <w:p w:rsidR="00D72473" w:rsidRPr="00D8672C" w:rsidRDefault="00D72473" w:rsidP="00720511">
            <w:pPr>
              <w:pStyle w:val="juscontext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для одиноких</w:t>
            </w:r>
          </w:p>
          <w:p w:rsidR="00D72473" w:rsidRPr="00D8672C" w:rsidRDefault="00D72473" w:rsidP="002F1077">
            <w:pPr>
              <w:pStyle w:val="juscontex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2473" w:rsidRPr="00D8672C" w:rsidRDefault="00D72473" w:rsidP="0075190E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2473" w:rsidRPr="00D8672C" w:rsidRDefault="00D72473" w:rsidP="00AD58A0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1,</w:t>
            </w:r>
            <w:r w:rsidR="00AD58A0">
              <w:rPr>
                <w:sz w:val="28"/>
                <w:szCs w:val="28"/>
              </w:rPr>
              <w:t>5</w:t>
            </w:r>
            <w:r w:rsidRPr="00D8672C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D72473" w:rsidRPr="00D8672C" w:rsidRDefault="00D72473" w:rsidP="0075190E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2,</w:t>
            </w:r>
            <w:r w:rsidR="0090769F" w:rsidRPr="00D8672C">
              <w:rPr>
                <w:sz w:val="28"/>
                <w:szCs w:val="28"/>
              </w:rPr>
              <w:t>2</w:t>
            </w:r>
            <w:r w:rsidRPr="00D8672C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375" w:type="dxa"/>
          </w:tcPr>
          <w:p w:rsidR="00E83BB3" w:rsidRDefault="00E83BB3" w:rsidP="00E83BB3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 xml:space="preserve">не менее </w:t>
            </w:r>
          </w:p>
          <w:p w:rsidR="00D72473" w:rsidRPr="00D8672C" w:rsidRDefault="00E83BB3" w:rsidP="00E83BB3">
            <w:pPr>
              <w:pStyle w:val="juscon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 от крышки гроба  с учетом местных почвенно-климатических условий</w:t>
            </w:r>
          </w:p>
        </w:tc>
      </w:tr>
      <w:tr w:rsidR="00D72473" w:rsidRPr="00D8672C" w:rsidTr="00E83BB3">
        <w:tc>
          <w:tcPr>
            <w:tcW w:w="2093" w:type="dxa"/>
          </w:tcPr>
          <w:p w:rsidR="00D72473" w:rsidRPr="00D8672C" w:rsidRDefault="00D72473" w:rsidP="006279E5">
            <w:pPr>
              <w:pStyle w:val="juscontext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для родственного захоронения</w:t>
            </w:r>
          </w:p>
          <w:p w:rsidR="00D72473" w:rsidRPr="00D8672C" w:rsidRDefault="00D72473" w:rsidP="002F1077">
            <w:pPr>
              <w:pStyle w:val="juscontex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2473" w:rsidRPr="00D8672C" w:rsidRDefault="00D72473" w:rsidP="0075190E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2473" w:rsidRPr="00D8672C" w:rsidRDefault="00AD58A0" w:rsidP="0075190E">
            <w:pPr>
              <w:pStyle w:val="juscon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D72473" w:rsidRPr="00D8672C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</w:tcPr>
          <w:p w:rsidR="00D72473" w:rsidRPr="00D8672C" w:rsidRDefault="00D72473" w:rsidP="008F35BC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2</w:t>
            </w:r>
            <w:r w:rsidR="00AD58A0">
              <w:rPr>
                <w:sz w:val="28"/>
                <w:szCs w:val="28"/>
              </w:rPr>
              <w:t>,2</w:t>
            </w:r>
            <w:r w:rsidRPr="00D8672C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375" w:type="dxa"/>
          </w:tcPr>
          <w:p w:rsidR="009E6B96" w:rsidRDefault="009E6B96" w:rsidP="009E6B96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 xml:space="preserve">не менее </w:t>
            </w:r>
          </w:p>
          <w:p w:rsidR="00D72473" w:rsidRPr="00D8672C" w:rsidRDefault="009E6B96" w:rsidP="009E6B96">
            <w:pPr>
              <w:pStyle w:val="juscon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</w:t>
            </w:r>
            <w:r w:rsidR="00146D52">
              <w:rPr>
                <w:sz w:val="28"/>
                <w:szCs w:val="28"/>
              </w:rPr>
              <w:t xml:space="preserve"> от крышки гроба </w:t>
            </w:r>
            <w:r>
              <w:rPr>
                <w:sz w:val="28"/>
                <w:szCs w:val="28"/>
              </w:rPr>
              <w:t xml:space="preserve"> с учетом местных почвенно-климатических условий</w:t>
            </w:r>
          </w:p>
        </w:tc>
      </w:tr>
      <w:tr w:rsidR="00D72473" w:rsidRPr="00D8672C" w:rsidTr="00E83BB3">
        <w:tc>
          <w:tcPr>
            <w:tcW w:w="2093" w:type="dxa"/>
          </w:tcPr>
          <w:p w:rsidR="00D72473" w:rsidRPr="00D8672C" w:rsidRDefault="0090769F" w:rsidP="002F1077">
            <w:pPr>
              <w:pStyle w:val="juscontext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для захоронения урны с прахом составляет</w:t>
            </w:r>
          </w:p>
        </w:tc>
        <w:tc>
          <w:tcPr>
            <w:tcW w:w="1843" w:type="dxa"/>
          </w:tcPr>
          <w:p w:rsidR="00D72473" w:rsidRPr="00D8672C" w:rsidRDefault="008B15DF" w:rsidP="0075190E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2473" w:rsidRPr="00D8672C" w:rsidRDefault="0090769F" w:rsidP="0075190E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0,75 м</w:t>
            </w:r>
          </w:p>
        </w:tc>
        <w:tc>
          <w:tcPr>
            <w:tcW w:w="1559" w:type="dxa"/>
          </w:tcPr>
          <w:p w:rsidR="00D72473" w:rsidRPr="00D8672C" w:rsidRDefault="0090769F" w:rsidP="0075190E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0,75 м</w:t>
            </w:r>
          </w:p>
        </w:tc>
        <w:tc>
          <w:tcPr>
            <w:tcW w:w="2375" w:type="dxa"/>
          </w:tcPr>
          <w:p w:rsidR="00D72473" w:rsidRPr="00D8672C" w:rsidRDefault="0090769F" w:rsidP="0075190E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0,4 м</w:t>
            </w:r>
          </w:p>
        </w:tc>
      </w:tr>
      <w:tr w:rsidR="00D72473" w:rsidRPr="00D8672C" w:rsidTr="00E83BB3">
        <w:tc>
          <w:tcPr>
            <w:tcW w:w="2093" w:type="dxa"/>
          </w:tcPr>
          <w:p w:rsidR="00D72473" w:rsidRPr="00D8672C" w:rsidRDefault="008B15DF" w:rsidP="002F1077">
            <w:pPr>
              <w:pStyle w:val="juscontext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для погребения некремированных тел безродных, невостребованных и неопознанных умерших</w:t>
            </w:r>
          </w:p>
        </w:tc>
        <w:tc>
          <w:tcPr>
            <w:tcW w:w="1843" w:type="dxa"/>
          </w:tcPr>
          <w:p w:rsidR="00D72473" w:rsidRPr="00D8672C" w:rsidRDefault="00FF28A1" w:rsidP="0075190E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2473" w:rsidRPr="00D8672C" w:rsidRDefault="00146D52" w:rsidP="0075190E">
            <w:pPr>
              <w:pStyle w:val="juscon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8B15DF" w:rsidRPr="00D8672C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</w:tcPr>
          <w:p w:rsidR="00D72473" w:rsidRPr="00D8672C" w:rsidRDefault="00146D52" w:rsidP="0075190E">
            <w:pPr>
              <w:pStyle w:val="juscon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2375" w:type="dxa"/>
          </w:tcPr>
          <w:p w:rsidR="00E83BB3" w:rsidRDefault="00E83BB3" w:rsidP="00E83BB3">
            <w:pPr>
              <w:pStyle w:val="juscontext"/>
              <w:jc w:val="center"/>
              <w:rPr>
                <w:sz w:val="28"/>
                <w:szCs w:val="28"/>
              </w:rPr>
            </w:pPr>
            <w:r w:rsidRPr="00D8672C">
              <w:rPr>
                <w:sz w:val="28"/>
                <w:szCs w:val="28"/>
              </w:rPr>
              <w:t xml:space="preserve">не менее </w:t>
            </w:r>
          </w:p>
          <w:p w:rsidR="00D72473" w:rsidRPr="00D8672C" w:rsidRDefault="00E83BB3" w:rsidP="00E83BB3">
            <w:pPr>
              <w:pStyle w:val="juscon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 от крышки гроба  с учетом местных почвенно-климатических условий</w:t>
            </w:r>
          </w:p>
        </w:tc>
      </w:tr>
    </w:tbl>
    <w:p w:rsidR="002F1077" w:rsidRPr="00D8672C" w:rsidRDefault="002F1077" w:rsidP="002F1077">
      <w:pPr>
        <w:pStyle w:val="juscontext"/>
        <w:rPr>
          <w:sz w:val="28"/>
          <w:szCs w:val="28"/>
        </w:rPr>
      </w:pPr>
      <w:r w:rsidRPr="00D8672C">
        <w:rPr>
          <w:sz w:val="28"/>
          <w:szCs w:val="28"/>
        </w:rPr>
        <w:t>Расстояние между могилами:</w:t>
      </w:r>
    </w:p>
    <w:p w:rsidR="002F1077" w:rsidRPr="00D8672C" w:rsidRDefault="002F1077" w:rsidP="002F1077">
      <w:pPr>
        <w:pStyle w:val="juscontext"/>
        <w:rPr>
          <w:sz w:val="28"/>
          <w:szCs w:val="28"/>
        </w:rPr>
      </w:pPr>
      <w:r w:rsidRPr="00D8672C">
        <w:rPr>
          <w:sz w:val="28"/>
          <w:szCs w:val="28"/>
        </w:rPr>
        <w:lastRenderedPageBreak/>
        <w:t xml:space="preserve">по длинным сторонам </w:t>
      </w:r>
      <w:r w:rsidR="004722BE">
        <w:rPr>
          <w:sz w:val="28"/>
          <w:szCs w:val="28"/>
        </w:rPr>
        <w:t>–</w:t>
      </w:r>
      <w:r w:rsidRPr="00D8672C">
        <w:rPr>
          <w:sz w:val="28"/>
          <w:szCs w:val="28"/>
        </w:rPr>
        <w:t xml:space="preserve"> </w:t>
      </w:r>
      <w:r w:rsidR="007B6F3C">
        <w:rPr>
          <w:sz w:val="28"/>
          <w:szCs w:val="28"/>
        </w:rPr>
        <w:t xml:space="preserve">1,0 </w:t>
      </w:r>
      <w:r w:rsidR="007B6F3C" w:rsidRPr="00D8672C">
        <w:rPr>
          <w:sz w:val="28"/>
          <w:szCs w:val="28"/>
        </w:rPr>
        <w:t xml:space="preserve"> м</w:t>
      </w:r>
      <w:r w:rsidRPr="00D8672C">
        <w:rPr>
          <w:sz w:val="28"/>
          <w:szCs w:val="28"/>
        </w:rPr>
        <w:t>;</w:t>
      </w:r>
    </w:p>
    <w:p w:rsidR="002F1077" w:rsidRPr="00D8672C" w:rsidRDefault="002F1077" w:rsidP="002F1077">
      <w:pPr>
        <w:pStyle w:val="juscontext"/>
        <w:rPr>
          <w:sz w:val="28"/>
          <w:szCs w:val="28"/>
        </w:rPr>
      </w:pPr>
      <w:r w:rsidRPr="00D8672C">
        <w:rPr>
          <w:sz w:val="28"/>
          <w:szCs w:val="28"/>
        </w:rPr>
        <w:t xml:space="preserve">по коротким сторонам </w:t>
      </w:r>
      <w:r w:rsidR="004722BE">
        <w:rPr>
          <w:sz w:val="28"/>
          <w:szCs w:val="28"/>
        </w:rPr>
        <w:t>–</w:t>
      </w:r>
      <w:r w:rsidRPr="00D8672C">
        <w:rPr>
          <w:sz w:val="28"/>
          <w:szCs w:val="28"/>
        </w:rPr>
        <w:t xml:space="preserve"> </w:t>
      </w:r>
      <w:r w:rsidR="007B6F3C">
        <w:rPr>
          <w:sz w:val="28"/>
          <w:szCs w:val="28"/>
        </w:rPr>
        <w:t>0,5</w:t>
      </w:r>
      <w:r w:rsidR="00746DDC">
        <w:rPr>
          <w:sz w:val="28"/>
          <w:szCs w:val="28"/>
        </w:rPr>
        <w:t xml:space="preserve"> м</w:t>
      </w:r>
      <w:r w:rsidRPr="00D8672C">
        <w:rPr>
          <w:sz w:val="28"/>
          <w:szCs w:val="28"/>
        </w:rPr>
        <w:t>.</w:t>
      </w:r>
    </w:p>
    <w:p w:rsidR="002F1077" w:rsidRPr="00D8672C" w:rsidRDefault="002F1077" w:rsidP="002F1077">
      <w:pPr>
        <w:pStyle w:val="juscontext"/>
        <w:rPr>
          <w:sz w:val="28"/>
          <w:szCs w:val="28"/>
        </w:rPr>
      </w:pPr>
      <w:r w:rsidRPr="00D8672C">
        <w:rPr>
          <w:sz w:val="28"/>
          <w:szCs w:val="28"/>
        </w:rPr>
        <w:t>Площадь участка почетного захоронения - 5 кв. м.</w:t>
      </w:r>
    </w:p>
    <w:p w:rsidR="002F1077" w:rsidRPr="00D8672C" w:rsidRDefault="002F1077" w:rsidP="002F1077">
      <w:pPr>
        <w:pStyle w:val="juscontext"/>
        <w:rPr>
          <w:sz w:val="28"/>
          <w:szCs w:val="28"/>
        </w:rPr>
      </w:pPr>
      <w:r w:rsidRPr="00D8672C">
        <w:rPr>
          <w:sz w:val="28"/>
          <w:szCs w:val="28"/>
        </w:rPr>
        <w:t>Новый отвод земли на участке 3 x 2 м производится с учетом двух захоронений.</w:t>
      </w:r>
    </w:p>
    <w:p w:rsidR="002F1077" w:rsidRPr="00D8672C" w:rsidRDefault="002F1077" w:rsidP="002F1077">
      <w:pPr>
        <w:pStyle w:val="juscontext"/>
        <w:rPr>
          <w:sz w:val="28"/>
          <w:szCs w:val="28"/>
        </w:rPr>
      </w:pPr>
      <w:r w:rsidRPr="00D8672C">
        <w:rPr>
          <w:sz w:val="28"/>
          <w:szCs w:val="28"/>
        </w:rPr>
        <w:t>При захоронении гроба с телом глубина могилы устанавливается в зависимости от характера грунта и уровня стояния грунтовых вод. При этом глубина должна составлять не менее 1,5 м.</w:t>
      </w:r>
    </w:p>
    <w:p w:rsidR="002F1077" w:rsidRPr="00D8672C" w:rsidRDefault="002F1077" w:rsidP="002F1077">
      <w:pPr>
        <w:pStyle w:val="juscontext"/>
        <w:rPr>
          <w:sz w:val="28"/>
          <w:szCs w:val="28"/>
        </w:rPr>
      </w:pPr>
      <w:r w:rsidRPr="00D8672C">
        <w:rPr>
          <w:sz w:val="28"/>
          <w:szCs w:val="28"/>
        </w:rPr>
        <w:t>Ширина разрывов между местами захоронения должна составлять не менее 0,5 м.</w:t>
      </w:r>
    </w:p>
    <w:p w:rsidR="00D90670" w:rsidRPr="00D8672C" w:rsidRDefault="00B605DC" w:rsidP="002F1077">
      <w:pPr>
        <w:pStyle w:val="juscontext"/>
        <w:rPr>
          <w:sz w:val="28"/>
          <w:szCs w:val="28"/>
        </w:rPr>
      </w:pPr>
      <w:r w:rsidRPr="00D8672C">
        <w:rPr>
          <w:sz w:val="28"/>
          <w:szCs w:val="28"/>
        </w:rPr>
        <w:t>При захоронении умерших детей размеры могил могут быть соответственно уменьшены.</w:t>
      </w:r>
    </w:p>
    <w:p w:rsidR="00B605DC" w:rsidRPr="00D8672C" w:rsidRDefault="00B605DC" w:rsidP="002F1077">
      <w:pPr>
        <w:pStyle w:val="juscontext"/>
        <w:rPr>
          <w:sz w:val="28"/>
          <w:szCs w:val="28"/>
        </w:rPr>
      </w:pPr>
      <w:r w:rsidRPr="00D8672C">
        <w:rPr>
          <w:sz w:val="28"/>
          <w:szCs w:val="28"/>
        </w:rPr>
        <w:t xml:space="preserve"> От дна могилы до уровня стояния грунтовых вод должно быть не менее 0,5 м. </w:t>
      </w:r>
    </w:p>
    <w:p w:rsidR="00B605DC" w:rsidRDefault="00B605DC" w:rsidP="00BC7532">
      <w:pPr>
        <w:pStyle w:val="juscontext"/>
        <w:jc w:val="both"/>
        <w:rPr>
          <w:sz w:val="28"/>
          <w:szCs w:val="28"/>
        </w:rPr>
      </w:pPr>
      <w:r w:rsidRPr="00D8672C">
        <w:rPr>
          <w:sz w:val="28"/>
          <w:szCs w:val="28"/>
        </w:rPr>
        <w:t>Над каждой могилой должна быть земляная насыпь высотой 0,5 м от поверхности земли или надмогильная плита. Насыпь должна выступать за края могилы для защиты ее от поверхностных вод. Ограждение могил нежелательно.</w:t>
      </w:r>
    </w:p>
    <w:p w:rsidR="00C01125" w:rsidRPr="00D8672C" w:rsidRDefault="00C01125" w:rsidP="00C01125">
      <w:pPr>
        <w:shd w:val="clear" w:color="auto" w:fill="FFFFFF"/>
        <w:spacing w:before="22" w:line="320" w:lineRule="exact"/>
        <w:ind w:left="4" w:right="25" w:hanging="4"/>
        <w:jc w:val="both"/>
        <w:rPr>
          <w:sz w:val="28"/>
          <w:szCs w:val="28"/>
        </w:rPr>
      </w:pPr>
      <w:r w:rsidRPr="00C01125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устройство захоронений в разрывах между могилами на </w:t>
      </w:r>
      <w:r w:rsidRPr="00C011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месте (участке) захоронения, между местами захоронения, на обочинах дорог и </w:t>
      </w:r>
      <w:r w:rsidRPr="00C011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пределах санитарной защитной зоны. Не допускается погребение в одном </w:t>
      </w:r>
      <w:r w:rsidRPr="00C01125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гробу нескольких умерших.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7156B0" w:rsidRPr="007156B0" w:rsidRDefault="00365765" w:rsidP="00BC7532">
      <w:pPr>
        <w:pStyle w:val="a4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62D0">
        <w:rPr>
          <w:rFonts w:ascii="Times New Roman" w:hAnsi="Times New Roman" w:cs="Times New Roman"/>
          <w:sz w:val="26"/>
          <w:szCs w:val="26"/>
        </w:rPr>
        <w:tab/>
      </w:r>
      <w:r w:rsidR="007156B0" w:rsidRPr="007156B0">
        <w:rPr>
          <w:rFonts w:ascii="Times New Roman" w:hAnsi="Times New Roman" w:cs="Times New Roman"/>
          <w:sz w:val="28"/>
          <w:szCs w:val="28"/>
        </w:rPr>
        <w:t>2.Опубликовать решение  в газете «Красноярский вестник» и разместить на официальном сайте Администрации муниципального района Красноярский в сети Интернет, раздел «Поселения».</w:t>
      </w:r>
    </w:p>
    <w:p w:rsidR="007156B0" w:rsidRPr="00970E03" w:rsidRDefault="007156B0" w:rsidP="007156B0">
      <w:pPr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7156B0" w:rsidRPr="000375C2" w:rsidTr="00CB7368">
        <w:trPr>
          <w:jc w:val="center"/>
        </w:trPr>
        <w:tc>
          <w:tcPr>
            <w:tcW w:w="5505" w:type="dxa"/>
          </w:tcPr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Собрания представителей 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городского поселения Новосемейкино муниципального района Красноярский Самарской области 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 Н.И.Купцов</w:t>
            </w:r>
          </w:p>
        </w:tc>
        <w:tc>
          <w:tcPr>
            <w:tcW w:w="4935" w:type="dxa"/>
          </w:tcPr>
          <w:p w:rsidR="007156B0" w:rsidRPr="004110D7" w:rsidRDefault="00966E72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И.о.</w:t>
            </w:r>
            <w:r w:rsidR="007156B0"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7156B0"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Новосемейкино</w:t>
            </w:r>
          </w:p>
          <w:p w:rsidR="007156B0" w:rsidRPr="004110D7" w:rsidRDefault="007156B0" w:rsidP="00CB736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>Красноярский Самарской области</w:t>
            </w:r>
          </w:p>
          <w:p w:rsidR="007156B0" w:rsidRPr="004110D7" w:rsidRDefault="007156B0" w:rsidP="00CB7368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56B0" w:rsidRPr="004110D7" w:rsidRDefault="007156B0" w:rsidP="00966E7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 </w:t>
            </w:r>
            <w:r w:rsidR="00966E72">
              <w:rPr>
                <w:rFonts w:ascii="Times New Roman" w:hAnsi="Times New Roman" w:cs="Times New Roman"/>
                <w:b/>
                <w:sz w:val="26"/>
                <w:szCs w:val="26"/>
              </w:rPr>
              <w:t>А.Н.Ерастов</w:t>
            </w:r>
          </w:p>
        </w:tc>
      </w:tr>
    </w:tbl>
    <w:p w:rsidR="00306D31" w:rsidRDefault="00306D31" w:rsidP="00D879C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306D31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DF" w:rsidRDefault="00794DDF" w:rsidP="00051CF8">
      <w:pPr>
        <w:spacing w:after="0" w:line="240" w:lineRule="auto"/>
      </w:pPr>
      <w:r>
        <w:separator/>
      </w:r>
    </w:p>
  </w:endnote>
  <w:endnote w:type="continuationSeparator" w:id="1">
    <w:p w:rsidR="00794DDF" w:rsidRDefault="00794DDF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DF" w:rsidRDefault="00794DDF" w:rsidP="00051CF8">
      <w:pPr>
        <w:spacing w:after="0" w:line="240" w:lineRule="auto"/>
      </w:pPr>
      <w:r>
        <w:separator/>
      </w:r>
    </w:p>
  </w:footnote>
  <w:footnote w:type="continuationSeparator" w:id="1">
    <w:p w:rsidR="00794DDF" w:rsidRDefault="00794DDF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C041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2343C"/>
    <w:multiLevelType w:val="singleLevel"/>
    <w:tmpl w:val="2BA47B70"/>
    <w:lvl w:ilvl="0">
      <w:start w:val="2"/>
      <w:numFmt w:val="decimal"/>
      <w:lvlText w:val="3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4E5A70"/>
    <w:multiLevelType w:val="singleLevel"/>
    <w:tmpl w:val="88C211DE"/>
    <w:lvl w:ilvl="0">
      <w:start w:val="3"/>
      <w:numFmt w:val="decimal"/>
      <w:lvlText w:val="4.%1."/>
      <w:legacy w:legacy="1" w:legacySpace="0" w:legacyIndent="5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E2EFC"/>
    <w:multiLevelType w:val="singleLevel"/>
    <w:tmpl w:val="60F2B008"/>
    <w:lvl w:ilvl="0">
      <w:start w:val="1"/>
      <w:numFmt w:val="decimal"/>
      <w:lvlText w:val="5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E5029DA"/>
    <w:multiLevelType w:val="singleLevel"/>
    <w:tmpl w:val="A7ECAEB0"/>
    <w:lvl w:ilvl="0">
      <w:start w:val="1"/>
      <w:numFmt w:val="decimal"/>
      <w:lvlText w:val="4.%1."/>
      <w:legacy w:legacy="1" w:legacySpace="0" w:legacyIndent="5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  <w:lvlOverride w:ilvl="0">
      <w:startOverride w:val="2"/>
    </w:lvlOverride>
  </w:num>
  <w:num w:numId="11">
    <w:abstractNumId w:val="12"/>
    <w:lvlOverride w:ilvl="0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startOverride w:val="3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4A5"/>
    <w:rsid w:val="0001197B"/>
    <w:rsid w:val="000404E0"/>
    <w:rsid w:val="00041449"/>
    <w:rsid w:val="00051CF8"/>
    <w:rsid w:val="00067E36"/>
    <w:rsid w:val="00074E61"/>
    <w:rsid w:val="00084281"/>
    <w:rsid w:val="00092927"/>
    <w:rsid w:val="000A5819"/>
    <w:rsid w:val="000A5ADC"/>
    <w:rsid w:val="000C2329"/>
    <w:rsid w:val="000D4ED1"/>
    <w:rsid w:val="000E4255"/>
    <w:rsid w:val="000F25F6"/>
    <w:rsid w:val="00146D52"/>
    <w:rsid w:val="00157ED3"/>
    <w:rsid w:val="00163251"/>
    <w:rsid w:val="001834BE"/>
    <w:rsid w:val="001A28C5"/>
    <w:rsid w:val="001A5B8A"/>
    <w:rsid w:val="001C2424"/>
    <w:rsid w:val="001E7511"/>
    <w:rsid w:val="001F0DCE"/>
    <w:rsid w:val="00204C91"/>
    <w:rsid w:val="00284183"/>
    <w:rsid w:val="00285196"/>
    <w:rsid w:val="002A434D"/>
    <w:rsid w:val="002A5D58"/>
    <w:rsid w:val="002D41AA"/>
    <w:rsid w:val="002D499C"/>
    <w:rsid w:val="002F1077"/>
    <w:rsid w:val="002F47A2"/>
    <w:rsid w:val="00301426"/>
    <w:rsid w:val="00306D31"/>
    <w:rsid w:val="00307926"/>
    <w:rsid w:val="00316E21"/>
    <w:rsid w:val="003255F5"/>
    <w:rsid w:val="00340436"/>
    <w:rsid w:val="00341EFA"/>
    <w:rsid w:val="00365765"/>
    <w:rsid w:val="00367FA4"/>
    <w:rsid w:val="003A4AC3"/>
    <w:rsid w:val="003A59FD"/>
    <w:rsid w:val="003A75C4"/>
    <w:rsid w:val="003B6D57"/>
    <w:rsid w:val="003C2CC3"/>
    <w:rsid w:val="003D049D"/>
    <w:rsid w:val="003E075B"/>
    <w:rsid w:val="003E0DE9"/>
    <w:rsid w:val="003F3A85"/>
    <w:rsid w:val="004214A5"/>
    <w:rsid w:val="00466CF7"/>
    <w:rsid w:val="004722BE"/>
    <w:rsid w:val="004767B6"/>
    <w:rsid w:val="00486969"/>
    <w:rsid w:val="00486ACF"/>
    <w:rsid w:val="00495F56"/>
    <w:rsid w:val="004B2BD8"/>
    <w:rsid w:val="004B7AB6"/>
    <w:rsid w:val="004E6EAF"/>
    <w:rsid w:val="005075CA"/>
    <w:rsid w:val="0052069A"/>
    <w:rsid w:val="00550C93"/>
    <w:rsid w:val="00561C09"/>
    <w:rsid w:val="0056570F"/>
    <w:rsid w:val="00570E4F"/>
    <w:rsid w:val="005A5426"/>
    <w:rsid w:val="005B12D8"/>
    <w:rsid w:val="005B18B5"/>
    <w:rsid w:val="00606610"/>
    <w:rsid w:val="00623BA2"/>
    <w:rsid w:val="006279E5"/>
    <w:rsid w:val="0064112E"/>
    <w:rsid w:val="006474FB"/>
    <w:rsid w:val="00651007"/>
    <w:rsid w:val="00652815"/>
    <w:rsid w:val="00654751"/>
    <w:rsid w:val="00657F6A"/>
    <w:rsid w:val="006605B7"/>
    <w:rsid w:val="006717F8"/>
    <w:rsid w:val="00693D84"/>
    <w:rsid w:val="006A6D57"/>
    <w:rsid w:val="006C017F"/>
    <w:rsid w:val="006D0472"/>
    <w:rsid w:val="006E2AE4"/>
    <w:rsid w:val="006E3276"/>
    <w:rsid w:val="006F41D0"/>
    <w:rsid w:val="00710998"/>
    <w:rsid w:val="007156B0"/>
    <w:rsid w:val="00720511"/>
    <w:rsid w:val="00722F96"/>
    <w:rsid w:val="0072776D"/>
    <w:rsid w:val="00746DDC"/>
    <w:rsid w:val="0075190E"/>
    <w:rsid w:val="00775DE4"/>
    <w:rsid w:val="00794DDF"/>
    <w:rsid w:val="007A54A1"/>
    <w:rsid w:val="007B0D2B"/>
    <w:rsid w:val="007B1A11"/>
    <w:rsid w:val="007B5BA7"/>
    <w:rsid w:val="007B66D3"/>
    <w:rsid w:val="007B6F3C"/>
    <w:rsid w:val="007E5EE6"/>
    <w:rsid w:val="00801D71"/>
    <w:rsid w:val="008171EE"/>
    <w:rsid w:val="00826B9E"/>
    <w:rsid w:val="00837453"/>
    <w:rsid w:val="008618BD"/>
    <w:rsid w:val="008840CD"/>
    <w:rsid w:val="00895EF6"/>
    <w:rsid w:val="008A04F9"/>
    <w:rsid w:val="008B0681"/>
    <w:rsid w:val="008B15DF"/>
    <w:rsid w:val="008F35BC"/>
    <w:rsid w:val="008F425B"/>
    <w:rsid w:val="008F5443"/>
    <w:rsid w:val="0090656A"/>
    <w:rsid w:val="0090769F"/>
    <w:rsid w:val="009122A1"/>
    <w:rsid w:val="00942023"/>
    <w:rsid w:val="0095245C"/>
    <w:rsid w:val="009543C5"/>
    <w:rsid w:val="00966E72"/>
    <w:rsid w:val="0098431A"/>
    <w:rsid w:val="00986C44"/>
    <w:rsid w:val="009B1B8D"/>
    <w:rsid w:val="009D076D"/>
    <w:rsid w:val="009D7F5A"/>
    <w:rsid w:val="009E4C58"/>
    <w:rsid w:val="009E6B96"/>
    <w:rsid w:val="00A1094F"/>
    <w:rsid w:val="00A1240B"/>
    <w:rsid w:val="00A15BC0"/>
    <w:rsid w:val="00A2390F"/>
    <w:rsid w:val="00A265A3"/>
    <w:rsid w:val="00A437EF"/>
    <w:rsid w:val="00A832E7"/>
    <w:rsid w:val="00AA2840"/>
    <w:rsid w:val="00AB05E5"/>
    <w:rsid w:val="00AC4528"/>
    <w:rsid w:val="00AD58A0"/>
    <w:rsid w:val="00AF4EF7"/>
    <w:rsid w:val="00B0125D"/>
    <w:rsid w:val="00B13CA7"/>
    <w:rsid w:val="00B13DB5"/>
    <w:rsid w:val="00B20077"/>
    <w:rsid w:val="00B25B58"/>
    <w:rsid w:val="00B35DB2"/>
    <w:rsid w:val="00B47F20"/>
    <w:rsid w:val="00B605DC"/>
    <w:rsid w:val="00B637F5"/>
    <w:rsid w:val="00B71D67"/>
    <w:rsid w:val="00B765DD"/>
    <w:rsid w:val="00B82DBE"/>
    <w:rsid w:val="00BA05BC"/>
    <w:rsid w:val="00BC29CD"/>
    <w:rsid w:val="00BC7532"/>
    <w:rsid w:val="00BE601E"/>
    <w:rsid w:val="00C01125"/>
    <w:rsid w:val="00C02483"/>
    <w:rsid w:val="00C36A8F"/>
    <w:rsid w:val="00C46C87"/>
    <w:rsid w:val="00C4711D"/>
    <w:rsid w:val="00C67817"/>
    <w:rsid w:val="00CA1D4D"/>
    <w:rsid w:val="00CA399D"/>
    <w:rsid w:val="00CB7364"/>
    <w:rsid w:val="00CC6DA7"/>
    <w:rsid w:val="00CD1391"/>
    <w:rsid w:val="00D12E37"/>
    <w:rsid w:val="00D462EC"/>
    <w:rsid w:val="00D6360C"/>
    <w:rsid w:val="00D72473"/>
    <w:rsid w:val="00D862D0"/>
    <w:rsid w:val="00D8672C"/>
    <w:rsid w:val="00D879C4"/>
    <w:rsid w:val="00D90670"/>
    <w:rsid w:val="00D909F3"/>
    <w:rsid w:val="00D93D23"/>
    <w:rsid w:val="00DA3926"/>
    <w:rsid w:val="00DB29F3"/>
    <w:rsid w:val="00DD121E"/>
    <w:rsid w:val="00DD1F8F"/>
    <w:rsid w:val="00DE70A6"/>
    <w:rsid w:val="00E14149"/>
    <w:rsid w:val="00E20930"/>
    <w:rsid w:val="00E20D26"/>
    <w:rsid w:val="00E30A18"/>
    <w:rsid w:val="00E31246"/>
    <w:rsid w:val="00E40217"/>
    <w:rsid w:val="00E40A43"/>
    <w:rsid w:val="00E42BBF"/>
    <w:rsid w:val="00E61298"/>
    <w:rsid w:val="00E83BB3"/>
    <w:rsid w:val="00EA02E5"/>
    <w:rsid w:val="00EA5DD6"/>
    <w:rsid w:val="00EC5A7E"/>
    <w:rsid w:val="00ED0BB2"/>
    <w:rsid w:val="00EE158F"/>
    <w:rsid w:val="00EF6BFF"/>
    <w:rsid w:val="00F13387"/>
    <w:rsid w:val="00F413DC"/>
    <w:rsid w:val="00F43C11"/>
    <w:rsid w:val="00F5086F"/>
    <w:rsid w:val="00F5231E"/>
    <w:rsid w:val="00F62F63"/>
    <w:rsid w:val="00F72EDF"/>
    <w:rsid w:val="00F73524"/>
    <w:rsid w:val="00FC66C5"/>
    <w:rsid w:val="00FD4F05"/>
    <w:rsid w:val="00FE060B"/>
    <w:rsid w:val="00FE2763"/>
    <w:rsid w:val="00FF028D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4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2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83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дресат (кому)"/>
    <w:basedOn w:val="a"/>
    <w:rsid w:val="00A832E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A04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context">
    <w:name w:val="juscontext"/>
    <w:basedOn w:val="a"/>
    <w:rsid w:val="008A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720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249C-2476-4D7C-9FDD-8E891665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56</cp:revision>
  <cp:lastPrinted>2018-09-26T04:36:00Z</cp:lastPrinted>
  <dcterms:created xsi:type="dcterms:W3CDTF">2017-01-17T07:33:00Z</dcterms:created>
  <dcterms:modified xsi:type="dcterms:W3CDTF">2018-09-26T06:11:00Z</dcterms:modified>
</cp:coreProperties>
</file>